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42E" w14:textId="02319467" w:rsidR="0097599D" w:rsidRPr="00BD1FD9" w:rsidRDefault="0004356C" w:rsidP="0004356C">
      <w:pPr>
        <w:widowControl/>
        <w:wordWrap w:val="0"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</w:rPr>
      </w:pPr>
      <w:r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 xml:space="preserve">申請日 </w:t>
      </w:r>
      <w:r w:rsidR="00696E87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="00696E87" w:rsidRPr="00BD1FD9">
        <w:rPr>
          <w:rFonts w:ascii="メイリオ" w:eastAsia="メイリオ" w:hAnsi="メイリオ" w:cs="メイリオ"/>
          <w:kern w:val="0"/>
          <w:sz w:val="22"/>
          <w:szCs w:val="20"/>
        </w:rPr>
        <w:t>02</w:t>
      </w:r>
      <w:r w:rsidR="002738D4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年　　月　　日</w:t>
      </w:r>
    </w:p>
    <w:p w14:paraId="17321C43" w14:textId="0BB93506" w:rsidR="002738D4" w:rsidRDefault="002738D4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5B33EF56" w14:textId="77777777" w:rsidR="000E2A25" w:rsidRDefault="000E2A25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6DF04C5A" w14:textId="53D2B27F" w:rsidR="002738D4" w:rsidRDefault="01C1E321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01C1E321">
        <w:rPr>
          <w:rStyle w:val="normaltextrun"/>
          <w:rFonts w:ascii="メイリオ" w:eastAsia="メイリオ" w:hAnsi="メイリオ"/>
          <w:b/>
          <w:bCs/>
        </w:rPr>
        <w:t>第1回「</w:t>
      </w:r>
      <w:r w:rsidR="006F62AD" w:rsidRPr="006F62AD">
        <w:rPr>
          <w:rStyle w:val="normaltextrun"/>
          <w:rFonts w:ascii="メイリオ" w:eastAsia="メイリオ" w:hAnsi="メイリオ" w:hint="eastAsia"/>
          <w:b/>
          <w:bCs/>
        </w:rPr>
        <w:t>じりつチャレンジ基金</w:t>
      </w:r>
      <w:r w:rsidRPr="01C1E321">
        <w:rPr>
          <w:rStyle w:val="normaltextrun"/>
          <w:rFonts w:ascii="メイリオ" w:eastAsia="メイリオ" w:hAnsi="メイリオ"/>
          <w:b/>
          <w:bCs/>
        </w:rPr>
        <w:t>」公募助成</w:t>
      </w:r>
      <w:r w:rsidRPr="01C1E321">
        <w:rPr>
          <w:rStyle w:val="eop"/>
          <w:rFonts w:ascii="メイリオ" w:eastAsia="メイリオ" w:hAnsi="メイリオ"/>
        </w:rPr>
        <w:t> </w:t>
      </w:r>
    </w:p>
    <w:p w14:paraId="36AE1321" w14:textId="0BB27329" w:rsidR="002738D4" w:rsidRDefault="002738D4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メイリオ" w:eastAsia="メイリオ" w:hAnsi="メイリオ" w:hint="eastAsia"/>
          <w:b/>
          <w:bCs/>
        </w:rPr>
        <w:t>応募用紙</w:t>
      </w:r>
    </w:p>
    <w:p w14:paraId="4F20AB55" w14:textId="3C3813F0" w:rsidR="002738D4" w:rsidRDefault="01C1E321" w:rsidP="0006130E">
      <w:pPr>
        <w:pStyle w:val="paragraph"/>
        <w:snapToGrid w:val="0"/>
        <w:spacing w:before="0" w:beforeAutospacing="0" w:afterLines="100" w:after="24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proofErr w:type="gramStart"/>
      <w:r w:rsidRPr="01C1E321">
        <w:rPr>
          <w:rStyle w:val="normaltextrun"/>
          <w:rFonts w:ascii="メイリオ" w:eastAsia="メイリオ" w:hAnsi="メイリオ"/>
          <w:sz w:val="20"/>
          <w:szCs w:val="20"/>
        </w:rPr>
        <w:t>締切</w:t>
      </w:r>
      <w:proofErr w:type="gramEnd"/>
      <w:r w:rsidRPr="01C1E321">
        <w:rPr>
          <w:rStyle w:val="normaltextrun"/>
          <w:rFonts w:ascii="メイリオ" w:eastAsia="メイリオ" w:hAnsi="メイリオ"/>
          <w:sz w:val="20"/>
          <w:szCs w:val="20"/>
        </w:rPr>
        <w:t>：2022年</w:t>
      </w:r>
      <w:r w:rsidR="00F97F2B">
        <w:rPr>
          <w:rStyle w:val="normaltextrun"/>
          <w:rFonts w:ascii="メイリオ" w:eastAsia="メイリオ" w:hAnsi="メイリオ" w:hint="eastAsia"/>
          <w:sz w:val="20"/>
          <w:szCs w:val="20"/>
        </w:rPr>
        <w:t>5</w:t>
      </w:r>
      <w:r w:rsidRPr="01C1E321">
        <w:rPr>
          <w:rStyle w:val="normaltextrun"/>
          <w:rFonts w:ascii="メイリオ" w:eastAsia="メイリオ" w:hAnsi="メイリオ"/>
          <w:sz w:val="20"/>
          <w:szCs w:val="20"/>
        </w:rPr>
        <w:t>月</w:t>
      </w:r>
      <w:r w:rsidR="00E55848">
        <w:rPr>
          <w:rStyle w:val="normaltextrun"/>
          <w:rFonts w:ascii="メイリオ" w:eastAsia="メイリオ" w:hAnsi="メイリオ" w:hint="eastAsia"/>
          <w:sz w:val="20"/>
          <w:szCs w:val="20"/>
        </w:rPr>
        <w:t>13</w:t>
      </w:r>
      <w:r w:rsidRPr="01C1E321">
        <w:rPr>
          <w:rStyle w:val="normaltextrun"/>
          <w:rFonts w:ascii="メイリオ" w:eastAsia="メイリオ" w:hAnsi="メイリオ"/>
          <w:sz w:val="20"/>
          <w:szCs w:val="20"/>
        </w:rPr>
        <w:t>日（金）17：00</w:t>
      </w:r>
    </w:p>
    <w:p w14:paraId="008DE2FD" w14:textId="77777777" w:rsidR="00696E87" w:rsidRPr="002738D4" w:rsidRDefault="00696E87" w:rsidP="002738D4">
      <w:pPr>
        <w:widowControl/>
        <w:spacing w:line="300" w:lineRule="exact"/>
        <w:rPr>
          <w:rFonts w:ascii="メイリオ" w:eastAsia="メイリオ" w:hAnsi="メイリオ" w:cs="メイリオ"/>
          <w:b/>
          <w:kern w:val="0"/>
          <w:sz w:val="24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251"/>
      </w:tblGrid>
      <w:tr w:rsidR="001C439F" w:rsidRPr="006D2D1E" w14:paraId="3D8E15BB" w14:textId="77777777" w:rsidTr="00297A2E">
        <w:trPr>
          <w:trHeight w:val="436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41D7" w14:textId="2DFBAB71" w:rsidR="001C439F" w:rsidRPr="006F62AD" w:rsidRDefault="006F62AD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BB9B" w14:textId="77777777" w:rsidR="001C439F" w:rsidRPr="006D2D1E" w:rsidRDefault="001C439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286BAF" w:rsidRPr="006D2D1E" w14:paraId="50BC92B1" w14:textId="77777777" w:rsidTr="00297A2E">
        <w:trPr>
          <w:trHeight w:val="41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B139" w14:textId="23BEB4FE" w:rsidR="00286BAF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応募者氏名ふりがな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906E" w14:textId="77777777" w:rsidR="00286BAF" w:rsidRPr="006D2D1E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1C439F" w:rsidRPr="006D2D1E" w14:paraId="7CEF1784" w14:textId="77777777" w:rsidTr="00297A2E">
        <w:trPr>
          <w:trHeight w:val="437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46E1" w14:textId="77777777" w:rsidR="001C439F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 w:rsidRPr="006D2D1E"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  <w:t>応募</w:t>
            </w:r>
            <w:r w:rsidR="006F62AD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プロジェクト名</w:t>
            </w:r>
          </w:p>
          <w:p w14:paraId="0EE47A7B" w14:textId="65D12734" w:rsidR="00286BAF" w:rsidRPr="006D2D1E" w:rsidRDefault="00286BA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30文字程度）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876" w14:textId="77777777" w:rsidR="001C439F" w:rsidRPr="006D2D1E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</w:tbl>
    <w:p w14:paraId="7AE1CD92" w14:textId="3AAD271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【記入にあたっての注意】</w:t>
      </w:r>
    </w:p>
    <w:p w14:paraId="439855D2" w14:textId="264E0185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・全体で</w:t>
      </w:r>
      <w:r w:rsidR="00A55A6A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5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ページ以内に収まるように作成してください。</w:t>
      </w:r>
    </w:p>
    <w:p w14:paraId="462135D3" w14:textId="3E8A2868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・選考基準を踏まえた内容を盛り込むようにしてください。</w:t>
      </w:r>
    </w:p>
    <w:p w14:paraId="2700C5EE" w14:textId="352AF2D9" w:rsidR="001C439F" w:rsidRPr="006D2D1E" w:rsidRDefault="001C439F" w:rsidP="0006130E">
      <w:pPr>
        <w:widowControl/>
        <w:spacing w:afterLines="100" w:after="240"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・適宜図表や写真も挿入して頂いて結構です。</w:t>
      </w:r>
    </w:p>
    <w:p w14:paraId="22568D94" w14:textId="77777777" w:rsidR="005F5DF7" w:rsidRPr="001C439F" w:rsidRDefault="005F5DF7" w:rsidP="006D2D1E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370D66C5" w:rsidR="00E217A7" w:rsidRPr="00CE13B5" w:rsidRDefault="006F62AD" w:rsidP="009C24A4">
      <w:pPr>
        <w:pStyle w:val="ac"/>
        <w:widowControl/>
        <w:numPr>
          <w:ilvl w:val="0"/>
          <w:numId w:val="4"/>
        </w:numPr>
        <w:spacing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応募者</w:t>
      </w:r>
      <w:r w:rsidR="0004356C"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948"/>
      </w:tblGrid>
      <w:tr w:rsidR="00E93D23" w:rsidRPr="002F219D" w14:paraId="501DACEF" w14:textId="77777777" w:rsidTr="005E78F8">
        <w:trPr>
          <w:trHeight w:val="363"/>
        </w:trPr>
        <w:tc>
          <w:tcPr>
            <w:tcW w:w="562" w:type="dxa"/>
            <w:shd w:val="clear" w:color="auto" w:fill="FFFFFF" w:themeFill="background1"/>
          </w:tcPr>
          <w:p w14:paraId="4C46C39A" w14:textId="4DEF9247" w:rsidR="00065EE3" w:rsidRPr="002F219D" w:rsidRDefault="002A56E5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464E3CD3" w14:textId="7B7C49EF" w:rsidR="00E93D23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4948" w:type="dxa"/>
            <w:shd w:val="clear" w:color="auto" w:fill="FFFFFF" w:themeFill="background1"/>
          </w:tcPr>
          <w:p w14:paraId="428053DA" w14:textId="72A9E532" w:rsidR="00E93D23" w:rsidRPr="002F219D" w:rsidRDefault="002738D4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西暦　　　</w:t>
            </w:r>
            <w:r w:rsidR="0004356C"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年　</w:t>
            </w:r>
            <w:r w:rsidR="00D642D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134A40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       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日</w:t>
            </w:r>
          </w:p>
        </w:tc>
      </w:tr>
      <w:tr w:rsidR="006F62AD" w:rsidRPr="002F219D" w14:paraId="735A97B3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0C65100F" w14:textId="3F676FC3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1C25D908" w14:textId="3326739A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948" w:type="dxa"/>
            <w:shd w:val="clear" w:color="auto" w:fill="FFFFFF" w:themeFill="background1"/>
          </w:tcPr>
          <w:p w14:paraId="4354F672" w14:textId="77777777" w:rsidR="00134A40" w:rsidRDefault="00134A40" w:rsidP="00134A4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7303C99E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258FDEE9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705C4C58" w14:textId="2993640C" w:rsidR="006F62AD" w:rsidRDefault="006F62AD" w:rsidP="006F62AD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14:paraId="008EBCFC" w14:textId="77777777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  <w:p w14:paraId="1FE9BBFD" w14:textId="54F1BB5C" w:rsidR="00700BBE" w:rsidRDefault="00700BB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FFFFFF" w:themeFill="background1"/>
          </w:tcPr>
          <w:p w14:paraId="64DDA1AA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5DB14A1F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6B112D5E" w14:textId="1671DD47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2539BBC" w14:textId="77777777" w:rsidR="003575D9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電話番号</w:t>
            </w:r>
          </w:p>
          <w:p w14:paraId="0D066337" w14:textId="63334E66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（日中連絡のつく番号）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918F665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7A826758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2EBCE712" w14:textId="7FEAFC1E" w:rsidR="0004356C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14:paraId="52D3591B" w14:textId="77777777" w:rsidR="0004356C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所属企業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・学校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名</w:t>
            </w:r>
          </w:p>
          <w:p w14:paraId="1FF97B47" w14:textId="6342BB15" w:rsidR="00134A40" w:rsidRPr="002F219D" w:rsidRDefault="00134A40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在学中の場合は、企業名と学校名</w:t>
            </w:r>
            <w:r w:rsidR="0006130E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とも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ご記入ください）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0FB0F2F" w14:textId="60AFC9EB" w:rsidR="0004356C" w:rsidRPr="002F219D" w:rsidRDefault="0004356C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00134A40">
        <w:trPr>
          <w:trHeight w:val="93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78675B0D" w:rsidR="00E93D23" w:rsidRPr="002F219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971D4" w14:textId="77777777" w:rsidR="00C54F50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・学校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住所</w:t>
            </w:r>
          </w:p>
          <w:p w14:paraId="1D802564" w14:textId="7C920E7F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在学中の場合は、企業と学校の住所をご記入ください）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6D46B" w14:textId="77777777" w:rsidR="00E93D23" w:rsidRDefault="00D642D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58273BA1" w14:textId="396339A2" w:rsidR="002738D4" w:rsidRPr="00616599" w:rsidRDefault="002738D4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40668960" w14:textId="77777777" w:rsidTr="005E78F8">
        <w:trPr>
          <w:trHeight w:val="43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D8095" w14:textId="20E99DB8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DB1CF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企業における部署・肩書</w:t>
            </w:r>
          </w:p>
          <w:p w14:paraId="091AB2EB" w14:textId="39F44D6C" w:rsidR="005E78F8" w:rsidRDefault="005E78F8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（学校の場合は専攻・学年）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E8C3A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039BB34D" w14:textId="77777777" w:rsidTr="005E78F8">
        <w:trPr>
          <w:trHeight w:val="3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FF52AB" w14:textId="3D545B9C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24FED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所属する企業外の活動</w:t>
            </w:r>
          </w:p>
          <w:p w14:paraId="64133353" w14:textId="5083C974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（副業、社外活動、ボランティアなど</w:t>
            </w:r>
            <w:r w:rsidR="005E78F8"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の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団体名や役割など）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4E2C0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69771D8C" w14:textId="77777777" w:rsidTr="005E78F8">
        <w:trPr>
          <w:trHeight w:val="41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39B07" w14:textId="28E03454" w:rsidR="0004356C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637B0" w14:textId="6D9AA3FA" w:rsidR="003575D9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</w:t>
            </w:r>
            <w:r w:rsidR="00E5584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="00E5584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  <w:p w14:paraId="388F4AD0" w14:textId="6BBDA9C1" w:rsidR="0004356C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</w:t>
            </w:r>
            <w:r w:rsidR="003575D9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該当が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ある場合）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5DD49" w14:textId="643914D3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3B9523F9" w14:textId="77777777" w:rsidR="0006130E" w:rsidRPr="0006130E" w:rsidRDefault="0006130E" w:rsidP="0006130E">
      <w:pPr>
        <w:widowControl/>
        <w:spacing w:beforeLines="100" w:before="240" w:afterLines="50" w:after="120"/>
        <w:jc w:val="left"/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</w:pPr>
    </w:p>
    <w:p w14:paraId="61766DE7" w14:textId="66252F51" w:rsidR="00297A2E" w:rsidRPr="00D12420" w:rsidRDefault="00297A2E" w:rsidP="00D12420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lastRenderedPageBreak/>
        <w:t>応募プロジェクト情報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96"/>
        <w:gridCol w:w="2619"/>
        <w:gridCol w:w="2230"/>
        <w:gridCol w:w="2492"/>
      </w:tblGrid>
      <w:tr w:rsidR="00E93D23" w:rsidRPr="002F219D" w14:paraId="6DF92B55" w14:textId="77777777" w:rsidTr="0006130E">
        <w:tc>
          <w:tcPr>
            <w:tcW w:w="8828" w:type="dxa"/>
            <w:gridSpan w:val="5"/>
            <w:tcBorders>
              <w:bottom w:val="single" w:sz="4" w:space="0" w:color="auto"/>
            </w:tcBorders>
          </w:tcPr>
          <w:p w14:paraId="7C97FE06" w14:textId="1B367383" w:rsidR="00E93D23" w:rsidRPr="002F219D" w:rsidRDefault="00297A2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応募プロジェクトの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活動場所、内容等について詳しく記述してください。</w:t>
            </w:r>
          </w:p>
        </w:tc>
      </w:tr>
      <w:tr w:rsidR="005E78F8" w:rsidRPr="002F219D" w14:paraId="60650E4C" w14:textId="77777777" w:rsidTr="0006130E">
        <w:trPr>
          <w:trHeight w:val="172"/>
        </w:trPr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14:paraId="1E37958F" w14:textId="77B3EA8C" w:rsidR="005E78F8" w:rsidRPr="002F219D" w:rsidRDefault="00297A2E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F434D1" w14:textId="77777777" w:rsidR="00297A2E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</w:t>
            </w:r>
          </w:p>
          <w:p w14:paraId="2630539A" w14:textId="0B9B0521" w:rsidR="005E78F8" w:rsidRPr="002F219D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（国・都道府県・市町村など）</w:t>
            </w:r>
          </w:p>
        </w:tc>
        <w:tc>
          <w:tcPr>
            <w:tcW w:w="4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405F3" w14:textId="5345D473" w:rsidR="005E78F8" w:rsidRPr="002F219D" w:rsidRDefault="005E78F8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E78F8" w:rsidRPr="002F219D" w14:paraId="4A93829D" w14:textId="77777777" w:rsidTr="0006130E">
        <w:trPr>
          <w:trHeight w:val="407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93" w14:textId="10C3CF6D" w:rsidR="005E78F8" w:rsidRPr="002F219D" w:rsidRDefault="00C54F50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071" w14:textId="5FD82F0A" w:rsidR="005E78F8" w:rsidRPr="002F219D" w:rsidRDefault="00297A2E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応募プロジェクト実施予定時期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EBA2" w14:textId="06A05C4E" w:rsidR="005E78F8" w:rsidRPr="002F219D" w:rsidRDefault="00D12420" w:rsidP="00D1242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2022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  <w:r w:rsidR="00297A2E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〜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022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</w:p>
        </w:tc>
      </w:tr>
      <w:tr w:rsidR="00E93D23" w:rsidRPr="002F219D" w14:paraId="3488A691" w14:textId="77777777" w:rsidTr="0006130E">
        <w:trPr>
          <w:trHeight w:val="944"/>
        </w:trPr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14:paraId="739B0BFB" w14:textId="71C41111" w:rsidR="00E93D23" w:rsidRPr="002F219D" w:rsidRDefault="00C54F50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321449" w14:textId="77777777" w:rsidR="00700BBE" w:rsidRDefault="002738D4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normaltextrun"/>
                <w:rFonts w:ascii="メイリオ" w:eastAsia="メイリオ" w:hAnsi="メイリオ"/>
                <w:sz w:val="22"/>
                <w:szCs w:val="22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助成金を利用して実施する</w:t>
            </w:r>
          </w:p>
          <w:p w14:paraId="2878CDB4" w14:textId="2D041F50" w:rsidR="002738D4" w:rsidRDefault="00700BBE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プロジェクトの</w:t>
            </w:r>
            <w:r w:rsidR="002738D4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具体的な内容</w:t>
            </w:r>
            <w:r w:rsidR="002738D4"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523B6CEE" w14:textId="2220C143" w:rsidR="00E93D23" w:rsidRPr="0006130E" w:rsidRDefault="00C54F50" w:rsidP="0006130E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/>
                <w:sz w:val="18"/>
                <w:szCs w:val="18"/>
              </w:rPr>
              <w:t>(</w:t>
            </w:r>
            <w:r w:rsidRPr="00C54F50">
              <w:rPr>
                <w:rStyle w:val="eop"/>
                <w:rFonts w:ascii="メイリオ" w:eastAsia="メイリオ" w:hAnsi="メイリオ"/>
                <w:sz w:val="18"/>
                <w:szCs w:val="18"/>
              </w:rPr>
              <w:t>5W1H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を含めてください)</w:t>
            </w:r>
            <w:r w:rsidR="002738D4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ECC83" w14:textId="265661E4" w:rsidR="00F56C94" w:rsidRPr="00434CB5" w:rsidRDefault="00F56C94" w:rsidP="002738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03A08" w:rsidRPr="007B7AD2" w14:paraId="0DF412CE" w14:textId="77777777" w:rsidTr="0006130E">
        <w:trPr>
          <w:trHeight w:val="887"/>
        </w:trPr>
        <w:tc>
          <w:tcPr>
            <w:tcW w:w="491" w:type="dxa"/>
          </w:tcPr>
          <w:p w14:paraId="22285F0C" w14:textId="1335D5AF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615" w:type="dxa"/>
            <w:gridSpan w:val="2"/>
          </w:tcPr>
          <w:p w14:paraId="4003586B" w14:textId="329F9988" w:rsidR="00503A08" w:rsidRDefault="00C54F50" w:rsidP="00503A0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プロジェクトの</w:t>
            </w:r>
            <w:r w:rsidR="00503A08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背景</w:t>
            </w:r>
            <w:r w:rsidR="00134A4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と意義</w:t>
            </w:r>
          </w:p>
          <w:p w14:paraId="01D31619" w14:textId="1F35278F" w:rsidR="00C54F50" w:rsidRPr="00C54F50" w:rsidRDefault="00C54F50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（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実現</w:t>
            </w:r>
            <w:r w:rsidR="003575D9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し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たい理由を記載してください）</w:t>
            </w:r>
          </w:p>
        </w:tc>
        <w:tc>
          <w:tcPr>
            <w:tcW w:w="4722" w:type="dxa"/>
            <w:gridSpan w:val="2"/>
          </w:tcPr>
          <w:p w14:paraId="1A035C2E" w14:textId="77777777" w:rsidR="00503A08" w:rsidRPr="007B7AD2" w:rsidRDefault="00503A08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38C022D5" w14:textId="77777777" w:rsidTr="0006130E">
        <w:trPr>
          <w:trHeight w:val="585"/>
        </w:trPr>
        <w:tc>
          <w:tcPr>
            <w:tcW w:w="491" w:type="dxa"/>
          </w:tcPr>
          <w:p w14:paraId="6EC189A4" w14:textId="7D22A32F" w:rsidR="00E93D23" w:rsidRPr="00D93319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615" w:type="dxa"/>
            <w:gridSpan w:val="2"/>
          </w:tcPr>
          <w:p w14:paraId="250769C9" w14:textId="063F4253" w:rsidR="00503A08" w:rsidRPr="00D12420" w:rsidRDefault="00C54F50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プロジェクトで期待される</w:t>
            </w:r>
            <w:r w:rsidR="00503A08" w:rsidRPr="00503A0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成果</w:t>
            </w:r>
            <w:r w:rsidR="00503A08" w:rsidRPr="00503A0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722" w:type="dxa"/>
            <w:gridSpan w:val="2"/>
          </w:tcPr>
          <w:p w14:paraId="287201E9" w14:textId="73E45FEA" w:rsidR="00C01470" w:rsidRPr="007B7AD2" w:rsidRDefault="00C01470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14E02EE3" w14:textId="77777777" w:rsidTr="0006130E">
        <w:trPr>
          <w:trHeight w:val="1118"/>
        </w:trPr>
        <w:tc>
          <w:tcPr>
            <w:tcW w:w="491" w:type="dxa"/>
          </w:tcPr>
          <w:p w14:paraId="17E58333" w14:textId="5C399C24" w:rsidR="00E93D23" w:rsidRPr="007B7AD2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15" w:type="dxa"/>
            <w:gridSpan w:val="2"/>
          </w:tcPr>
          <w:p w14:paraId="7388355D" w14:textId="77777777" w:rsidR="00F72602" w:rsidRDefault="00F72602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実施体制</w:t>
            </w:r>
            <w:r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0DC7F642" w14:textId="7F6CE895" w:rsidR="00E93D23" w:rsidRDefault="003575D9" w:rsidP="01C1E32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eop"/>
                <w:rFonts w:ascii="メイリオ" w:eastAsia="メイリオ" w:hAnsi="メイリオ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連携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や協力を受ける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組織や個人などがある場合は記載してください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1C1E321" w:rsidRPr="01C1E321">
              <w:rPr>
                <w:rStyle w:val="eop"/>
                <w:rFonts w:ascii="メイリオ" w:eastAsia="メイリオ" w:hAnsi="メイリオ"/>
                <w:sz w:val="18"/>
                <w:szCs w:val="18"/>
              </w:rPr>
              <w:t> </w:t>
            </w:r>
          </w:p>
          <w:p w14:paraId="088D3B0C" w14:textId="1C1FDF58" w:rsidR="00AA5651" w:rsidRPr="00B42D05" w:rsidRDefault="00AA5651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2D1EE266" w14:textId="1B409650" w:rsidR="00E93D23" w:rsidRPr="007B7AD2" w:rsidRDefault="00E93D23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7AFEC4E6" w14:textId="77777777" w:rsidTr="0006130E">
        <w:trPr>
          <w:trHeight w:val="753"/>
        </w:trPr>
        <w:tc>
          <w:tcPr>
            <w:tcW w:w="491" w:type="dxa"/>
          </w:tcPr>
          <w:p w14:paraId="4E92F1A0" w14:textId="7BBF674A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7</w:t>
            </w:r>
          </w:p>
          <w:p w14:paraId="66AFD9CF" w14:textId="1D61DE1E" w:rsidR="00F72602" w:rsidRDefault="00F72602" w:rsidP="00F72602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4C88612D" w14:textId="77777777" w:rsidR="003575D9" w:rsidRDefault="00F97F2B" w:rsidP="00E5584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この助成金が必要な</w:t>
            </w:r>
            <w:r w:rsidR="00276369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理由</w:t>
            </w:r>
          </w:p>
          <w:p w14:paraId="0343B6AA" w14:textId="42D3A5B1" w:rsidR="0042532B" w:rsidRDefault="0042532B" w:rsidP="00E5584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4722" w:type="dxa"/>
            <w:gridSpan w:val="2"/>
          </w:tcPr>
          <w:p w14:paraId="57C350C7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55848" w:rsidRPr="007B7AD2" w14:paraId="49EB7DAB" w14:textId="77777777" w:rsidTr="0006130E">
        <w:trPr>
          <w:trHeight w:val="707"/>
        </w:trPr>
        <w:tc>
          <w:tcPr>
            <w:tcW w:w="491" w:type="dxa"/>
          </w:tcPr>
          <w:p w14:paraId="4F54AB94" w14:textId="7B0EBF69" w:rsidR="00E5584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3615" w:type="dxa"/>
            <w:gridSpan w:val="2"/>
          </w:tcPr>
          <w:p w14:paraId="15381235" w14:textId="235FDF3C" w:rsidR="0042532B" w:rsidRPr="00700BBE" w:rsidRDefault="00E55848" w:rsidP="00E55848">
            <w:pPr>
              <w:widowControl/>
              <w:spacing w:line="300" w:lineRule="exact"/>
              <w:jc w:val="left"/>
              <w:rPr>
                <w:rStyle w:val="eop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企業などから支援が得られないと思う理由</w:t>
            </w:r>
          </w:p>
          <w:p w14:paraId="7E472C12" w14:textId="77777777" w:rsidR="00E55848" w:rsidRPr="00700BBE" w:rsidRDefault="00E55848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722" w:type="dxa"/>
            <w:gridSpan w:val="2"/>
          </w:tcPr>
          <w:p w14:paraId="0B72B08B" w14:textId="77777777" w:rsidR="00E55848" w:rsidRPr="007B7AD2" w:rsidRDefault="00E5584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6A4CE93E" w14:textId="77777777" w:rsidTr="0006130E">
        <w:trPr>
          <w:trHeight w:val="507"/>
        </w:trPr>
        <w:tc>
          <w:tcPr>
            <w:tcW w:w="491" w:type="dxa"/>
          </w:tcPr>
          <w:p w14:paraId="3871312B" w14:textId="3A6E48FE" w:rsidR="00503A0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9</w:t>
            </w:r>
          </w:p>
        </w:tc>
        <w:tc>
          <w:tcPr>
            <w:tcW w:w="3615" w:type="dxa"/>
            <w:gridSpan w:val="2"/>
          </w:tcPr>
          <w:p w14:paraId="76094C70" w14:textId="16663111" w:rsidR="00F72602" w:rsidRPr="00700BBE" w:rsidRDefault="00D12420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  <w:r w:rsidRPr="00700BBE">
              <w:rPr>
                <w:rFonts w:ascii="メイリオ" w:eastAsia="メイリオ" w:hAnsi="メイリオ" w:hint="eastAsia"/>
                <w:sz w:val="22"/>
                <w:szCs w:val="22"/>
              </w:rPr>
              <w:t>プロジェクト終了後の展望</w:t>
            </w:r>
          </w:p>
          <w:p w14:paraId="10A9F38B" w14:textId="77777777" w:rsidR="0042532B" w:rsidRPr="00700BBE" w:rsidRDefault="0042532B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9782114" w14:textId="03AA91D0" w:rsidR="0056017A" w:rsidRPr="00700BBE" w:rsidRDefault="0056017A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4099E0AB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3E251E" w:rsidRPr="007B7AD2" w14:paraId="4B6BA2FF" w14:textId="77777777" w:rsidTr="0006130E">
        <w:trPr>
          <w:trHeight w:val="155"/>
        </w:trPr>
        <w:tc>
          <w:tcPr>
            <w:tcW w:w="491" w:type="dxa"/>
            <w:vMerge w:val="restart"/>
          </w:tcPr>
          <w:p w14:paraId="6BE5EAF9" w14:textId="71F9DF92" w:rsidR="003E251E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8337" w:type="dxa"/>
            <w:gridSpan w:val="4"/>
          </w:tcPr>
          <w:p w14:paraId="6EC35CF4" w14:textId="5ADE7F89" w:rsidR="0056017A" w:rsidRDefault="003575D9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プロジェクト</w:t>
            </w:r>
            <w:r w:rsidR="003E251E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費</w:t>
            </w:r>
            <w:r w:rsidR="003E251E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</w:p>
          <w:p w14:paraId="5A8C075D" w14:textId="77777777" w:rsidR="00700BBE" w:rsidRDefault="003E251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017A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（明細を費目ごとに記入してください）</w:t>
            </w:r>
          </w:p>
          <w:p w14:paraId="7E8B91F7" w14:textId="0F2B506E" w:rsidR="003E251E" w:rsidRPr="007B7AD2" w:rsidRDefault="00700BB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以下</w:t>
            </w:r>
            <w:r w:rsidR="000E2A25"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の青字</w:t>
            </w: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は架空の記入例です。</w:t>
            </w:r>
          </w:p>
        </w:tc>
      </w:tr>
      <w:tr w:rsidR="00CE13B5" w:rsidRPr="007B7AD2" w14:paraId="3AC16715" w14:textId="6894F92B" w:rsidTr="0006130E">
        <w:trPr>
          <w:trHeight w:val="340"/>
        </w:trPr>
        <w:tc>
          <w:tcPr>
            <w:tcW w:w="491" w:type="dxa"/>
            <w:vMerge/>
          </w:tcPr>
          <w:p w14:paraId="26ADE8B5" w14:textId="4861CE4B" w:rsidR="00CE13B5" w:rsidRDefault="00CE13B5" w:rsidP="003E251E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996" w:type="dxa"/>
          </w:tcPr>
          <w:p w14:paraId="4069ED4D" w14:textId="70127E76" w:rsidR="00CE13B5" w:rsidRPr="003E251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2619" w:type="dxa"/>
          </w:tcPr>
          <w:p w14:paraId="78EFF33D" w14:textId="77777777" w:rsidR="00CE13B5" w:rsidRDefault="00CE13B5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金額（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  <w:p w14:paraId="119961FE" w14:textId="24A302EB" w:rsidR="00E55848" w:rsidRPr="00E55848" w:rsidRDefault="00E55848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E5584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(金額の下に明細を記載してください)</w:t>
            </w:r>
          </w:p>
        </w:tc>
        <w:tc>
          <w:tcPr>
            <w:tcW w:w="2230" w:type="dxa"/>
          </w:tcPr>
          <w:p w14:paraId="01F6C8C9" w14:textId="564266F2" w:rsidR="00CE13B5" w:rsidRPr="003E251E" w:rsidRDefault="00CE13B5" w:rsidP="00FB4757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うち、自主財源（b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492" w:type="dxa"/>
          </w:tcPr>
          <w:p w14:paraId="3627DA3D" w14:textId="756D6CE0" w:rsidR="00CE13B5" w:rsidRPr="003E251E" w:rsidRDefault="00CE13B5" w:rsidP="003E251E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申請額（c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=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(a) – (b)</w:t>
            </w:r>
          </w:p>
        </w:tc>
      </w:tr>
      <w:tr w:rsidR="00FB4757" w:rsidRPr="00204F94" w14:paraId="45648989" w14:textId="77777777" w:rsidTr="0006130E">
        <w:trPr>
          <w:trHeight w:val="370"/>
        </w:trPr>
        <w:tc>
          <w:tcPr>
            <w:tcW w:w="491" w:type="dxa"/>
            <w:vMerge/>
          </w:tcPr>
          <w:p w14:paraId="50CA408F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4487674A" w14:textId="77777777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例）</w:t>
            </w:r>
          </w:p>
          <w:p w14:paraId="7A1B9220" w14:textId="2601B305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渡航費</w:t>
            </w:r>
          </w:p>
        </w:tc>
        <w:tc>
          <w:tcPr>
            <w:tcW w:w="2619" w:type="dxa"/>
          </w:tcPr>
          <w:p w14:paraId="522D4434" w14:textId="77777777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054A6B8" w14:textId="77777777" w:rsidR="0006130E" w:rsidRDefault="00FB4757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（成田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-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ボストン往復</w:t>
            </w:r>
          </w:p>
          <w:p w14:paraId="3C5D6163" w14:textId="1A77DC8A" w:rsidR="00FB4757" w:rsidRPr="0006130E" w:rsidRDefault="0006130E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飛行機代（エコノミー）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333CDEB3" w14:textId="30162FE8" w:rsidR="00FB4757" w:rsidRPr="000E2A25" w:rsidRDefault="00FB4757" w:rsidP="00FB4757">
            <w:pPr>
              <w:spacing w:line="300" w:lineRule="exact"/>
              <w:ind w:leftChars="-6" w:left="-13" w:firstLineChars="19" w:firstLine="40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656DEE86" w14:textId="38C54B10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361C4C62" w14:textId="77777777" w:rsidTr="0006130E">
        <w:trPr>
          <w:trHeight w:val="370"/>
        </w:trPr>
        <w:tc>
          <w:tcPr>
            <w:tcW w:w="491" w:type="dxa"/>
            <w:vMerge/>
          </w:tcPr>
          <w:p w14:paraId="410E0C3A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52F7DE11" w14:textId="27C2F39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宿泊代</w:t>
            </w:r>
          </w:p>
        </w:tc>
        <w:tc>
          <w:tcPr>
            <w:tcW w:w="2619" w:type="dxa"/>
          </w:tcPr>
          <w:p w14:paraId="0704CFE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0A0F1995" w14:textId="12293153" w:rsidR="00FB4757" w:rsidRPr="000E2A25" w:rsidRDefault="00FB4757" w:rsidP="0006130E">
            <w:pPr>
              <w:spacing w:line="300" w:lineRule="exact"/>
              <w:ind w:leftChars="-18" w:hangingChars="21" w:hanging="38"/>
              <w:jc w:val="lef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（ボストン４泊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@</w:t>
            </w:r>
            <w:r w:rsidR="0006130E">
              <w:rPr>
                <w:rFonts w:ascii="メイリオ" w:eastAsia="メイリオ" w:hAnsi="メイリオ" w:cs="メイリオ"/>
                <w:noProof/>
                <w:color w:val="0070C0"/>
                <w:kern w:val="0"/>
                <w:sz w:val="18"/>
                <w:szCs w:val="15"/>
              </w:rPr>
              <w:t>xx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ホテル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00550FB9" w14:textId="3D520211" w:rsidR="00FB4757" w:rsidRPr="000E2A25" w:rsidRDefault="00FB4757" w:rsidP="00FB4757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7C1F97B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5A48CE39" w14:textId="03DD83D3" w:rsidR="00FB4757" w:rsidRPr="000E2A25" w:rsidRDefault="00FB4757" w:rsidP="00FB4757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</w:p>
        </w:tc>
      </w:tr>
      <w:tr w:rsidR="00FB4757" w:rsidRPr="00204F94" w14:paraId="2E125C60" w14:textId="77777777" w:rsidTr="0006130E">
        <w:trPr>
          <w:trHeight w:val="370"/>
        </w:trPr>
        <w:tc>
          <w:tcPr>
            <w:tcW w:w="491" w:type="dxa"/>
            <w:vMerge/>
          </w:tcPr>
          <w:p w14:paraId="16D1A86C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0436EFCF" w14:textId="0F6377B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参加費</w:t>
            </w:r>
          </w:p>
        </w:tc>
        <w:tc>
          <w:tcPr>
            <w:tcW w:w="2619" w:type="dxa"/>
          </w:tcPr>
          <w:p w14:paraId="2ECAF662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6B95457" w14:textId="24E18BDA" w:rsidR="00FB4757" w:rsidRPr="000E2A25" w:rsidRDefault="00FB4757" w:rsidP="0006130E">
            <w:pPr>
              <w:spacing w:line="300" w:lineRule="exact"/>
              <w:ind w:leftChars="-36" w:left="-38" w:hangingChars="21" w:hanging="38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</w:t>
            </w:r>
            <w:r w:rsidR="0006130E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xx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コンファレンス参加費）</w:t>
            </w:r>
          </w:p>
        </w:tc>
        <w:tc>
          <w:tcPr>
            <w:tcW w:w="2230" w:type="dxa"/>
          </w:tcPr>
          <w:p w14:paraId="7DE96361" w14:textId="4C166F55" w:rsidR="00FB4757" w:rsidRPr="000E2A25" w:rsidRDefault="00D12420" w:rsidP="00D12420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2EE54EF2" w14:textId="7F93AD64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7A4AE343" w14:textId="77777777" w:rsidTr="0006130E">
        <w:trPr>
          <w:trHeight w:val="370"/>
        </w:trPr>
        <w:tc>
          <w:tcPr>
            <w:tcW w:w="491" w:type="dxa"/>
            <w:vMerge/>
          </w:tcPr>
          <w:p w14:paraId="63B9C1D0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84D33C8" w14:textId="2D4D24CD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資料代</w:t>
            </w:r>
          </w:p>
        </w:tc>
        <w:tc>
          <w:tcPr>
            <w:tcW w:w="2619" w:type="dxa"/>
          </w:tcPr>
          <w:p w14:paraId="1EC7F15F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74C87D15" w14:textId="3282BAAF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（書籍代）</w:t>
            </w:r>
          </w:p>
        </w:tc>
        <w:tc>
          <w:tcPr>
            <w:tcW w:w="2230" w:type="dxa"/>
          </w:tcPr>
          <w:p w14:paraId="4A739161" w14:textId="38692D7F" w:rsidR="00FB4757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4E9D0EBA" w14:textId="7043B0D8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CE13B5" w:rsidRPr="00204F94" w14:paraId="04B5831A" w14:textId="77777777" w:rsidTr="0006130E">
        <w:trPr>
          <w:trHeight w:val="370"/>
        </w:trPr>
        <w:tc>
          <w:tcPr>
            <w:tcW w:w="491" w:type="dxa"/>
            <w:vMerge/>
          </w:tcPr>
          <w:p w14:paraId="3BD14576" w14:textId="77777777" w:rsidR="00CE13B5" w:rsidRPr="00204F94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6629FC6" w14:textId="145B88BA" w:rsidR="00CE13B5" w:rsidRPr="000E2A25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合計</w:t>
            </w:r>
          </w:p>
        </w:tc>
        <w:tc>
          <w:tcPr>
            <w:tcW w:w="2619" w:type="dxa"/>
          </w:tcPr>
          <w:p w14:paraId="200C5E22" w14:textId="4E29CD34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230" w:type="dxa"/>
          </w:tcPr>
          <w:p w14:paraId="1D7AB635" w14:textId="5638EC8B" w:rsidR="00CE13B5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158404B6" w14:textId="47642562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="00FB4757"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</w:tbl>
    <w:p w14:paraId="735CA85C" w14:textId="3FD0EADC" w:rsidR="00AB1C55" w:rsidRPr="00204F94" w:rsidRDefault="00AB1C55" w:rsidP="00603F39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</w:p>
    <w:p w14:paraId="272CED78" w14:textId="1E879146" w:rsidR="00D12420" w:rsidRPr="0006130E" w:rsidRDefault="00376753" w:rsidP="01C1E321">
      <w:pPr>
        <w:widowControl/>
        <w:spacing w:line="300" w:lineRule="exact"/>
        <w:rPr>
          <w:rFonts w:ascii="メイリオ" w:eastAsia="メイリオ" w:hAnsi="メイリオ" w:cs="メイリオ" w:hint="eastAsia"/>
          <w:kern w:val="0"/>
          <w:sz w:val="24"/>
        </w:rPr>
      </w:pP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助成金</w:t>
      </w:r>
      <w:r w:rsidR="009C24A4"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応募</w:t>
      </w: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　　</w:t>
      </w:r>
      <w:r w:rsidRPr="01C1E321">
        <w:rPr>
          <w:rFonts w:ascii="メイリオ" w:eastAsia="メイリオ" w:hAnsi="メイリオ" w:cs="メイリオ"/>
          <w:kern w:val="0"/>
          <w:sz w:val="24"/>
          <w:u w:val="single"/>
        </w:rPr>
        <w:t xml:space="preserve">　</w:t>
      </w:r>
      <w:r w:rsidR="005A101A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="005A101A" w:rsidRPr="000E2A25">
        <w:rPr>
          <w:rFonts w:ascii="メイリオ" w:eastAsia="メイリオ" w:hAnsi="メイリオ" w:cs="メイリオ"/>
          <w:color w:val="0070C0"/>
          <w:kern w:val="0"/>
          <w:sz w:val="24"/>
          <w:u w:val="single"/>
        </w:rPr>
        <w:t>500,000</w:t>
      </w:r>
      <w:r w:rsidRPr="01C1E321">
        <w:rPr>
          <w:rFonts w:ascii="メイリオ" w:eastAsia="メイリオ" w:hAnsi="メイリオ" w:cs="メイリオ"/>
          <w:kern w:val="0"/>
          <w:sz w:val="24"/>
        </w:rPr>
        <w:t>円</w:t>
      </w:r>
    </w:p>
    <w:sectPr w:rsidR="00D12420" w:rsidRPr="0006130E" w:rsidSect="00D12420">
      <w:footerReference w:type="default" r:id="rId8"/>
      <w:pgSz w:w="11900" w:h="16840"/>
      <w:pgMar w:top="1531" w:right="1531" w:bottom="1531" w:left="1531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6530" w14:textId="77777777" w:rsidR="00453AA2" w:rsidRDefault="00453AA2" w:rsidP="00563292">
      <w:r>
        <w:separator/>
      </w:r>
    </w:p>
  </w:endnote>
  <w:endnote w:type="continuationSeparator" w:id="0">
    <w:p w14:paraId="4650E9C2" w14:textId="77777777" w:rsidR="00453AA2" w:rsidRDefault="00453AA2" w:rsidP="005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erriweather">
    <w:panose1 w:val="00000500000000000000"/>
    <w:charset w:val="00"/>
    <w:family w:val="auto"/>
    <w:notTrueType/>
    <w:pitch w:val="variable"/>
    <w:sig w:usb0="20000207" w:usb1="00000002" w:usb2="00000000" w:usb3="00000000" w:csb0="00000197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272000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  <w:lang w:val="en-US"/>
      </w:rPr>
    </w:sdtEndPr>
    <w:sdtContent>
      <w:p w14:paraId="7A1570CB" w14:textId="6DFED2E7" w:rsidR="00CE13B5" w:rsidRPr="00BD1FD9" w:rsidRDefault="00BD1FD9" w:rsidP="00BD1FD9">
        <w:pPr>
          <w:pStyle w:val="a9"/>
          <w:jc w:val="center"/>
          <w:rPr>
            <w:rFonts w:ascii="Meiryo UI" w:eastAsia="Meiryo UI" w:hAnsi="Meiryo UI"/>
            <w:szCs w:val="21"/>
          </w:rPr>
        </w:pPr>
        <w:r w:rsidRPr="00BD1FD9">
          <w:rPr>
            <w:rFonts w:ascii="Meiryo UI" w:eastAsia="Meiryo UI" w:hAnsi="Meiryo UI" w:cstheme="majorBidi"/>
            <w:szCs w:val="21"/>
            <w:lang w:val="ja-JP"/>
          </w:rPr>
          <w:t>P</w:t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 xml:space="preserve">. </w:t>
        </w:r>
        <w:r w:rsidR="00CE13B5" w:rsidRPr="00BD1FD9">
          <w:rPr>
            <w:rFonts w:ascii="Meiryo UI" w:eastAsia="Meiryo UI" w:hAnsi="Meiryo UI"/>
            <w:szCs w:val="21"/>
          </w:rPr>
          <w:fldChar w:fldCharType="begin"/>
        </w:r>
        <w:r w:rsidR="00CE13B5" w:rsidRPr="00BD1FD9">
          <w:rPr>
            <w:rFonts w:ascii="Meiryo UI" w:eastAsia="Meiryo UI" w:hAnsi="Meiryo UI"/>
            <w:szCs w:val="21"/>
          </w:rPr>
          <w:instrText>PAGE    \* MERGEFORMAT</w:instrText>
        </w:r>
        <w:r w:rsidR="00CE13B5" w:rsidRPr="00BD1FD9">
          <w:rPr>
            <w:rFonts w:ascii="Meiryo UI" w:eastAsia="Meiryo UI" w:hAnsi="Meiryo UI"/>
            <w:szCs w:val="21"/>
          </w:rPr>
          <w:fldChar w:fldCharType="separate"/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>2</w:t>
        </w:r>
        <w:r w:rsidR="00CE13B5" w:rsidRPr="00BD1FD9">
          <w:rPr>
            <w:rFonts w:ascii="Meiryo UI" w:eastAsia="Meiryo UI" w:hAnsi="Meiryo UI" w:cstheme="majorBidi"/>
            <w:szCs w:val="21"/>
          </w:rPr>
          <w:fldChar w:fldCharType="end"/>
        </w:r>
      </w:p>
    </w:sdtContent>
  </w:sdt>
  <w:p w14:paraId="072E8019" w14:textId="77777777" w:rsidR="00CE13B5" w:rsidRDefault="00CE1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6E9F" w14:textId="77777777" w:rsidR="00453AA2" w:rsidRDefault="00453AA2" w:rsidP="00563292">
      <w:r>
        <w:separator/>
      </w:r>
    </w:p>
  </w:footnote>
  <w:footnote w:type="continuationSeparator" w:id="0">
    <w:p w14:paraId="08FDBF39" w14:textId="77777777" w:rsidR="00453AA2" w:rsidRDefault="00453AA2" w:rsidP="0056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F6B"/>
    <w:multiLevelType w:val="hybridMultilevel"/>
    <w:tmpl w:val="04B0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638180">
    <w:abstractNumId w:val="2"/>
  </w:num>
  <w:num w:numId="2" w16cid:durableId="466170143">
    <w:abstractNumId w:val="3"/>
  </w:num>
  <w:num w:numId="3" w16cid:durableId="1950889662">
    <w:abstractNumId w:val="1"/>
  </w:num>
  <w:num w:numId="4" w16cid:durableId="6239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159E6"/>
    <w:rsid w:val="00023156"/>
    <w:rsid w:val="00024733"/>
    <w:rsid w:val="0003782B"/>
    <w:rsid w:val="0004356C"/>
    <w:rsid w:val="0006130E"/>
    <w:rsid w:val="00065EE3"/>
    <w:rsid w:val="000676BC"/>
    <w:rsid w:val="000852BB"/>
    <w:rsid w:val="00092C6F"/>
    <w:rsid w:val="000A763F"/>
    <w:rsid w:val="000D607C"/>
    <w:rsid w:val="000E0109"/>
    <w:rsid w:val="000E2A25"/>
    <w:rsid w:val="000F478B"/>
    <w:rsid w:val="001079C9"/>
    <w:rsid w:val="00112897"/>
    <w:rsid w:val="00122B97"/>
    <w:rsid w:val="00125A30"/>
    <w:rsid w:val="00134A40"/>
    <w:rsid w:val="00164350"/>
    <w:rsid w:val="00167A65"/>
    <w:rsid w:val="001864B7"/>
    <w:rsid w:val="00186FBE"/>
    <w:rsid w:val="001A58BF"/>
    <w:rsid w:val="001C439F"/>
    <w:rsid w:val="00204AF8"/>
    <w:rsid w:val="00204F94"/>
    <w:rsid w:val="0020521D"/>
    <w:rsid w:val="0021351B"/>
    <w:rsid w:val="00214080"/>
    <w:rsid w:val="00224B9E"/>
    <w:rsid w:val="00224F5D"/>
    <w:rsid w:val="00242B50"/>
    <w:rsid w:val="002671B7"/>
    <w:rsid w:val="002738D4"/>
    <w:rsid w:val="00276369"/>
    <w:rsid w:val="00286BAF"/>
    <w:rsid w:val="0029313C"/>
    <w:rsid w:val="00297A2E"/>
    <w:rsid w:val="002A3E2E"/>
    <w:rsid w:val="002A56E5"/>
    <w:rsid w:val="002D2FD8"/>
    <w:rsid w:val="002F1300"/>
    <w:rsid w:val="002F13DE"/>
    <w:rsid w:val="002F219D"/>
    <w:rsid w:val="00300501"/>
    <w:rsid w:val="003036A3"/>
    <w:rsid w:val="0031353C"/>
    <w:rsid w:val="00333A62"/>
    <w:rsid w:val="00337237"/>
    <w:rsid w:val="003575D9"/>
    <w:rsid w:val="00366297"/>
    <w:rsid w:val="00376753"/>
    <w:rsid w:val="00383FA4"/>
    <w:rsid w:val="00393717"/>
    <w:rsid w:val="003A4C45"/>
    <w:rsid w:val="003B0C31"/>
    <w:rsid w:val="003B3750"/>
    <w:rsid w:val="003C15B0"/>
    <w:rsid w:val="003D0AA1"/>
    <w:rsid w:val="003E251E"/>
    <w:rsid w:val="004115A7"/>
    <w:rsid w:val="00422AE4"/>
    <w:rsid w:val="0042532B"/>
    <w:rsid w:val="00434CB5"/>
    <w:rsid w:val="004430ED"/>
    <w:rsid w:val="00453AA2"/>
    <w:rsid w:val="00456B9F"/>
    <w:rsid w:val="00467A91"/>
    <w:rsid w:val="004775E0"/>
    <w:rsid w:val="00494584"/>
    <w:rsid w:val="00503A08"/>
    <w:rsid w:val="005059C0"/>
    <w:rsid w:val="005226CD"/>
    <w:rsid w:val="00543A86"/>
    <w:rsid w:val="0054776D"/>
    <w:rsid w:val="005541D8"/>
    <w:rsid w:val="0056017A"/>
    <w:rsid w:val="00560F31"/>
    <w:rsid w:val="00563292"/>
    <w:rsid w:val="005A101A"/>
    <w:rsid w:val="005A6851"/>
    <w:rsid w:val="005E78F8"/>
    <w:rsid w:val="005F5DF7"/>
    <w:rsid w:val="00603F39"/>
    <w:rsid w:val="00616599"/>
    <w:rsid w:val="006237E0"/>
    <w:rsid w:val="0064099F"/>
    <w:rsid w:val="00673B74"/>
    <w:rsid w:val="0068555F"/>
    <w:rsid w:val="00691564"/>
    <w:rsid w:val="0069276B"/>
    <w:rsid w:val="00695734"/>
    <w:rsid w:val="00696E87"/>
    <w:rsid w:val="006A0638"/>
    <w:rsid w:val="006A5BC1"/>
    <w:rsid w:val="006C5F65"/>
    <w:rsid w:val="006D2D1E"/>
    <w:rsid w:val="006D335B"/>
    <w:rsid w:val="006E5D36"/>
    <w:rsid w:val="006F052D"/>
    <w:rsid w:val="006F62AD"/>
    <w:rsid w:val="00700BBE"/>
    <w:rsid w:val="00704741"/>
    <w:rsid w:val="007232EC"/>
    <w:rsid w:val="00730D1D"/>
    <w:rsid w:val="00736300"/>
    <w:rsid w:val="00773E07"/>
    <w:rsid w:val="007A0C73"/>
    <w:rsid w:val="007B0321"/>
    <w:rsid w:val="007B35FF"/>
    <w:rsid w:val="007B7AD2"/>
    <w:rsid w:val="007B7CDD"/>
    <w:rsid w:val="007E4F05"/>
    <w:rsid w:val="007F177C"/>
    <w:rsid w:val="00813ED4"/>
    <w:rsid w:val="00825998"/>
    <w:rsid w:val="0084709A"/>
    <w:rsid w:val="00880789"/>
    <w:rsid w:val="00885653"/>
    <w:rsid w:val="008C0D34"/>
    <w:rsid w:val="008F7D28"/>
    <w:rsid w:val="009055EF"/>
    <w:rsid w:val="0092010B"/>
    <w:rsid w:val="009318AC"/>
    <w:rsid w:val="009343EB"/>
    <w:rsid w:val="009404FB"/>
    <w:rsid w:val="00947752"/>
    <w:rsid w:val="0097599D"/>
    <w:rsid w:val="009766B7"/>
    <w:rsid w:val="009908EA"/>
    <w:rsid w:val="00990FEB"/>
    <w:rsid w:val="009A0D70"/>
    <w:rsid w:val="009B5C38"/>
    <w:rsid w:val="009C24A4"/>
    <w:rsid w:val="009D201A"/>
    <w:rsid w:val="009E21E2"/>
    <w:rsid w:val="00A061C2"/>
    <w:rsid w:val="00A065F2"/>
    <w:rsid w:val="00A072DD"/>
    <w:rsid w:val="00A456A8"/>
    <w:rsid w:val="00A55A6A"/>
    <w:rsid w:val="00A62F27"/>
    <w:rsid w:val="00A65034"/>
    <w:rsid w:val="00A74E69"/>
    <w:rsid w:val="00AA5651"/>
    <w:rsid w:val="00AB1C55"/>
    <w:rsid w:val="00AC10D9"/>
    <w:rsid w:val="00B11FEF"/>
    <w:rsid w:val="00B16C0F"/>
    <w:rsid w:val="00B30CCF"/>
    <w:rsid w:val="00B35502"/>
    <w:rsid w:val="00B42D05"/>
    <w:rsid w:val="00B65CC2"/>
    <w:rsid w:val="00B92140"/>
    <w:rsid w:val="00B94DAE"/>
    <w:rsid w:val="00B96B3C"/>
    <w:rsid w:val="00BD1FD9"/>
    <w:rsid w:val="00BD2195"/>
    <w:rsid w:val="00BD275B"/>
    <w:rsid w:val="00BE189C"/>
    <w:rsid w:val="00BE3EBD"/>
    <w:rsid w:val="00BF5CC2"/>
    <w:rsid w:val="00C01470"/>
    <w:rsid w:val="00C133D6"/>
    <w:rsid w:val="00C40260"/>
    <w:rsid w:val="00C54F50"/>
    <w:rsid w:val="00C559A4"/>
    <w:rsid w:val="00C5763A"/>
    <w:rsid w:val="00C81CEA"/>
    <w:rsid w:val="00C93C93"/>
    <w:rsid w:val="00C96A8F"/>
    <w:rsid w:val="00CA23D1"/>
    <w:rsid w:val="00CA34E7"/>
    <w:rsid w:val="00CC096C"/>
    <w:rsid w:val="00CC4B8B"/>
    <w:rsid w:val="00CD4C50"/>
    <w:rsid w:val="00CE13B5"/>
    <w:rsid w:val="00CF0148"/>
    <w:rsid w:val="00CF0A5E"/>
    <w:rsid w:val="00D016DB"/>
    <w:rsid w:val="00D0324E"/>
    <w:rsid w:val="00D03A8C"/>
    <w:rsid w:val="00D12420"/>
    <w:rsid w:val="00D2505A"/>
    <w:rsid w:val="00D31078"/>
    <w:rsid w:val="00D32035"/>
    <w:rsid w:val="00D642D3"/>
    <w:rsid w:val="00D761AC"/>
    <w:rsid w:val="00D90A7D"/>
    <w:rsid w:val="00D9177B"/>
    <w:rsid w:val="00D93319"/>
    <w:rsid w:val="00DE6A7F"/>
    <w:rsid w:val="00DE7370"/>
    <w:rsid w:val="00E20E44"/>
    <w:rsid w:val="00E217A7"/>
    <w:rsid w:val="00E22DD6"/>
    <w:rsid w:val="00E533CE"/>
    <w:rsid w:val="00E53559"/>
    <w:rsid w:val="00E55848"/>
    <w:rsid w:val="00E618FF"/>
    <w:rsid w:val="00E64D3F"/>
    <w:rsid w:val="00E93D23"/>
    <w:rsid w:val="00EC54FA"/>
    <w:rsid w:val="00ED0D3A"/>
    <w:rsid w:val="00EF1519"/>
    <w:rsid w:val="00F06584"/>
    <w:rsid w:val="00F41907"/>
    <w:rsid w:val="00F4219D"/>
    <w:rsid w:val="00F50E6C"/>
    <w:rsid w:val="00F56C94"/>
    <w:rsid w:val="00F60F1E"/>
    <w:rsid w:val="00F643DE"/>
    <w:rsid w:val="00F65EE9"/>
    <w:rsid w:val="00F71933"/>
    <w:rsid w:val="00F72602"/>
    <w:rsid w:val="00F831CC"/>
    <w:rsid w:val="00F85B4D"/>
    <w:rsid w:val="00F97F2B"/>
    <w:rsid w:val="00FB4757"/>
    <w:rsid w:val="00FC09CA"/>
    <w:rsid w:val="00FC1504"/>
    <w:rsid w:val="00FE259C"/>
    <w:rsid w:val="01C1E321"/>
    <w:rsid w:val="44A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DF7D7CC3-D93E-4D2D-A2DB-CA64A27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  <w:style w:type="paragraph" w:customStyle="1" w:styleId="paragraph">
    <w:name w:val="paragraph"/>
    <w:basedOn w:val="a"/>
    <w:rsid w:val="00273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2738D4"/>
  </w:style>
  <w:style w:type="character" w:customStyle="1" w:styleId="eop">
    <w:name w:val="eop"/>
    <w:basedOn w:val="a0"/>
    <w:rsid w:val="002738D4"/>
  </w:style>
  <w:style w:type="paragraph" w:styleId="af">
    <w:name w:val="Revision"/>
    <w:hidden/>
    <w:uiPriority w:val="99"/>
    <w:semiHidden/>
    <w:rsid w:val="001C439F"/>
    <w:rPr>
      <w:rFonts w:ascii="HG丸ｺﾞｼｯｸM-PRO" w:hAnsi="HG丸ｺﾞｼｯｸM-PRO"/>
      <w:kern w:val="2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CB4E-39FF-479A-8670-4DA5470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日本フィランソロピック財団公募助成申請書</vt:lpstr>
    </vt:vector>
  </TitlesOfParts>
  <Manager/>
  <Company/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日本フィランソロピック財団公募助成申請書</dc:title>
  <dc:subject/>
  <dc:creator>日本フィランソロピック財団</dc:creator>
  <cp:keywords/>
  <dc:description/>
  <cp:lastModifiedBy>攝 長谷川</cp:lastModifiedBy>
  <cp:revision>3</cp:revision>
  <cp:lastPrinted>2022-04-10T13:30:00Z</cp:lastPrinted>
  <dcterms:created xsi:type="dcterms:W3CDTF">2022-04-14T07:35:00Z</dcterms:created>
  <dcterms:modified xsi:type="dcterms:W3CDTF">2022-04-14T07:35:00Z</dcterms:modified>
  <cp:category/>
</cp:coreProperties>
</file>